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03" w:rsidRPr="00D17C03" w:rsidRDefault="00D17C03" w:rsidP="00D17C03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48"/>
          <w:szCs w:val="48"/>
        </w:rPr>
      </w:pPr>
      <w:r w:rsidRPr="00D17C03">
        <w:rPr>
          <w:rFonts w:ascii="Times New Roman" w:hAnsi="Times New Roman" w:cs="Times New Roman"/>
          <w:color w:val="943634" w:themeColor="accent2" w:themeShade="BF"/>
          <w:sz w:val="48"/>
          <w:szCs w:val="48"/>
        </w:rPr>
        <w:t>Профессионально-психологическое собеседование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color w:val="000000" w:themeColor="text1"/>
          <w:sz w:val="32"/>
          <w:szCs w:val="32"/>
        </w:rPr>
        <w:t>Профессионально-психологическое собеседование – это индивидуальная беседа комиссии с абитуриентом попытается определить</w:t>
      </w:r>
      <w:r w:rsidRPr="00D17C03">
        <w:rPr>
          <w:rFonts w:ascii="Times New Roman" w:hAnsi="Times New Roman" w:cs="Times New Roman"/>
          <w:sz w:val="32"/>
          <w:szCs w:val="32"/>
        </w:rPr>
        <w:t xml:space="preserve"> его личностные и деловые качества, а также мотивацию к выбранной профессии. 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Пройти профессионально-психологическое собеседование должен каждый абитуриент, который планирует поступать  на специальности "государственное управление", "государственное управление и право", "государственное управление и экономика", "международные отношения", "международное право", "правоведение", "экономическое право", "журналистика", "международная журналистика", "таможенное дело". 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Зарегистрироваться на него в белорусские вузы можно с 5 по 31 марта. Само собеседование пройдет с 5 по 30 апреля в соответствии с графиками, утвержденными вузами, осуществляющими проведение собеседования, и является бесплатным. 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   В прошлом году претендентов на звание "студент" спрашивали, где они будут работать по завершении университета, </w:t>
      </w:r>
      <w:proofErr w:type="gramStart"/>
      <w:r w:rsidRPr="00D17C03">
        <w:rPr>
          <w:rFonts w:ascii="Times New Roman" w:hAnsi="Times New Roman" w:cs="Times New Roman"/>
          <w:sz w:val="32"/>
          <w:szCs w:val="32"/>
        </w:rPr>
        <w:t>планируют ли уезжать за рубеж… Юристов просили</w:t>
      </w:r>
      <w:proofErr w:type="gramEnd"/>
      <w:r w:rsidRPr="00D17C03">
        <w:rPr>
          <w:rFonts w:ascii="Times New Roman" w:hAnsi="Times New Roman" w:cs="Times New Roman"/>
          <w:sz w:val="32"/>
          <w:szCs w:val="32"/>
        </w:rPr>
        <w:t xml:space="preserve"> назвать этапы становления белорусской государственности, журналистов, приехавших из глубинки, спрашивали о газетах в их районе. Не могли не знать абитуриенты ответы и на простейшие вопросы:  кто такой юрист, дата провозглашения независимой Беларуси.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Один из популярных </w:t>
      </w:r>
      <w:proofErr w:type="gramStart"/>
      <w:r w:rsidRPr="00D17C03">
        <w:rPr>
          <w:rFonts w:ascii="Times New Roman" w:hAnsi="Times New Roman" w:cs="Times New Roman"/>
          <w:sz w:val="32"/>
          <w:szCs w:val="32"/>
        </w:rPr>
        <w:t>вопросов</w:t>
      </w:r>
      <w:proofErr w:type="gramEnd"/>
      <w:r w:rsidRPr="00D17C03">
        <w:rPr>
          <w:rFonts w:ascii="Times New Roman" w:hAnsi="Times New Roman" w:cs="Times New Roman"/>
          <w:sz w:val="32"/>
          <w:szCs w:val="32"/>
        </w:rPr>
        <w:t xml:space="preserve">: какими чертами характера должен обладать специалист той или иной профессии. Также нравились комиссиям и вопросы типа "А что будет, если…?". Если на втором курсе вы выйдете замуж, если вам предложат работу за границей, если вам придется в виду обязанностей перебирать бумажки, если зарплата будет маленькой. 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     И в этом году профессионально-психологическое собеседование адресовано будущим дипломатам, юристам, таможенникам и журналистам. </w:t>
      </w:r>
      <w:proofErr w:type="gramStart"/>
      <w:r w:rsidRPr="00D17C03">
        <w:rPr>
          <w:rFonts w:ascii="Times New Roman" w:hAnsi="Times New Roman" w:cs="Times New Roman"/>
          <w:sz w:val="32"/>
          <w:szCs w:val="32"/>
        </w:rPr>
        <w:t xml:space="preserve">Рекомендация нужна всем поступающим на дневную, вечернюю и заочную формы получения образования по этим специальностям (в том числе дистанционную), обучение в сокращенные </w:t>
      </w:r>
      <w:r w:rsidRPr="00D17C03">
        <w:rPr>
          <w:rFonts w:ascii="Times New Roman" w:hAnsi="Times New Roman" w:cs="Times New Roman"/>
          <w:sz w:val="32"/>
          <w:szCs w:val="32"/>
        </w:rPr>
        <w:lastRenderedPageBreak/>
        <w:t>сроки, а также те, кто будет обучаться на условиях целевой подготовки, для получения второго и последующего высшего образования, как за счет средств республиканского бюджета, так и на условиях оплаты физическими или юридическими лицами.</w:t>
      </w:r>
      <w:proofErr w:type="gramEnd"/>
    </w:p>
    <w:p w:rsidR="00D17C03" w:rsidRPr="00D17C03" w:rsidRDefault="00D17C03" w:rsidP="00D17C03">
      <w:pPr>
        <w:jc w:val="both"/>
        <w:rPr>
          <w:rFonts w:ascii="Times New Roman" w:hAnsi="Times New Roman" w:cs="Times New Roman"/>
        </w:rPr>
      </w:pP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D17C03">
        <w:rPr>
          <w:rFonts w:ascii="Times New Roman" w:hAnsi="Times New Roman" w:cs="Times New Roman"/>
          <w:color w:val="FF0000"/>
          <w:sz w:val="48"/>
          <w:szCs w:val="48"/>
        </w:rPr>
        <w:t>10 самых востребованных профессий в будущем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>По мнению экспертов, через 10 лет десятка востребованных профессий будет выглядеть так: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b/>
          <w:sz w:val="32"/>
          <w:szCs w:val="32"/>
        </w:rPr>
        <w:t>Инженеры</w:t>
      </w:r>
      <w:r w:rsidRPr="00D17C03">
        <w:rPr>
          <w:rFonts w:ascii="Times New Roman" w:hAnsi="Times New Roman" w:cs="Times New Roman"/>
          <w:sz w:val="32"/>
          <w:szCs w:val="32"/>
        </w:rPr>
        <w:t>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Уже сейчас возникает острая нехватка профессиональных инженеров, технических специалистов и руководителей среднего звена на производстве. Особенно будет цениться сочетание технического и экономического или юридического образования.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b/>
          <w:sz w:val="32"/>
          <w:szCs w:val="32"/>
        </w:rPr>
        <w:t>IT-специалисты и разработчики компьютерного аппаратного обеспечения</w:t>
      </w:r>
      <w:r w:rsidRPr="00D17C03">
        <w:rPr>
          <w:rFonts w:ascii="Times New Roman" w:hAnsi="Times New Roman" w:cs="Times New Roman"/>
          <w:sz w:val="32"/>
          <w:szCs w:val="32"/>
        </w:rPr>
        <w:t>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Это неудивительно, компьютеры прочно вошли в нашу жизнь. Сейчас наименьший разрыв между потребностями рынка и выпуском молодых специалистов оказался в IT-отрасли, но сложно прогнозировать потребность в специалистах на пять лет вперед.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b/>
          <w:sz w:val="32"/>
          <w:szCs w:val="32"/>
        </w:rPr>
        <w:t xml:space="preserve">Специалисты в области </w:t>
      </w:r>
      <w:proofErr w:type="spellStart"/>
      <w:r w:rsidRPr="00D17C03">
        <w:rPr>
          <w:rFonts w:ascii="Times New Roman" w:hAnsi="Times New Roman" w:cs="Times New Roman"/>
          <w:b/>
          <w:sz w:val="32"/>
          <w:szCs w:val="32"/>
        </w:rPr>
        <w:t>нанотехнологий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>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Как ожидается, </w:t>
      </w:r>
      <w:proofErr w:type="spellStart"/>
      <w:r w:rsidRPr="00D17C03">
        <w:rPr>
          <w:rFonts w:ascii="Times New Roman" w:hAnsi="Times New Roman" w:cs="Times New Roman"/>
          <w:sz w:val="32"/>
          <w:szCs w:val="32"/>
        </w:rPr>
        <w:t>нанотехнологии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 xml:space="preserve"> охватят машиностроение, космические технологии, пищевую промышленность, медицину и т.д.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b/>
          <w:sz w:val="32"/>
          <w:szCs w:val="32"/>
        </w:rPr>
        <w:t>Специалисты по электроники и биотехнологий</w:t>
      </w:r>
      <w:r w:rsidRPr="00D17C0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>Биотехнологии используются в молекулярной медицине, в биофармацевтических производствах и в других отраслях. Целью научных разработок может являться, к примеру, создание новых источников питания или электронных схем, основанных на живых микроорганизмах.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17C03">
        <w:rPr>
          <w:rFonts w:ascii="Times New Roman" w:hAnsi="Times New Roman" w:cs="Times New Roman"/>
          <w:b/>
          <w:sz w:val="32"/>
          <w:szCs w:val="32"/>
        </w:rPr>
        <w:t>Маркетологи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Прогнозируется, что лет через 10 на российском рынке товаров и услуг возникнет перенасыщение. И потому потребуются </w:t>
      </w:r>
      <w:proofErr w:type="spellStart"/>
      <w:r w:rsidRPr="00D17C03">
        <w:rPr>
          <w:rFonts w:ascii="Times New Roman" w:hAnsi="Times New Roman" w:cs="Times New Roman"/>
          <w:sz w:val="32"/>
          <w:szCs w:val="32"/>
        </w:rPr>
        <w:t>маркетологи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 xml:space="preserve"> - стратеги компании, руководящие системой, ориентированной на производство разнообразных благ и удовлетворение интересов производителей и потребителей.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b/>
          <w:sz w:val="32"/>
          <w:szCs w:val="32"/>
        </w:rPr>
        <w:t>Специалисты, связанные с сервисом</w:t>
      </w:r>
      <w:r w:rsidRPr="00D17C0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Доходы населения растут, растет численность среднего класса, а значит, увеличится потребность в качественном сервисе. Причем спрос на </w:t>
      </w:r>
      <w:r w:rsidRPr="00D17C03">
        <w:rPr>
          <w:rFonts w:ascii="Times New Roman" w:hAnsi="Times New Roman" w:cs="Times New Roman"/>
          <w:sz w:val="32"/>
          <w:szCs w:val="32"/>
        </w:rPr>
        <w:lastRenderedPageBreak/>
        <w:t>профессии сферы обслуживания, как показывает опыт западноевропейских стран и США, будет ежегодно возрастать.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b/>
          <w:sz w:val="32"/>
          <w:szCs w:val="32"/>
        </w:rPr>
        <w:t>Логисты</w:t>
      </w:r>
      <w:r w:rsidRPr="00D17C03">
        <w:rPr>
          <w:rFonts w:ascii="Times New Roman" w:hAnsi="Times New Roman" w:cs="Times New Roman"/>
          <w:sz w:val="32"/>
          <w:szCs w:val="32"/>
        </w:rPr>
        <w:t>. Интеграция Росси в мировой рынок потребует притока профессиональных логистов.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b/>
          <w:sz w:val="32"/>
          <w:szCs w:val="32"/>
        </w:rPr>
        <w:t>Экологи.</w:t>
      </w:r>
      <w:r w:rsidRPr="00D17C03">
        <w:rPr>
          <w:rFonts w:ascii="Times New Roman" w:hAnsi="Times New Roman" w:cs="Times New Roman"/>
          <w:sz w:val="32"/>
          <w:szCs w:val="32"/>
        </w:rPr>
        <w:t xml:space="preserve"> Предполагается, что в дальнейшем все большее место будут занимать проблемы сохранения окружающей среды. Рост вредных выбросов в атмосферу ставят проблемы экологии на одно из первых мест в будущем глобальном мире.</w:t>
      </w:r>
    </w:p>
    <w:p w:rsidR="00D17C03" w:rsidRPr="00D17C03" w:rsidRDefault="00D17C03" w:rsidP="00D17C03">
      <w:pPr>
        <w:jc w:val="both"/>
        <w:rPr>
          <w:rFonts w:ascii="Times New Roman" w:hAnsi="Times New Roman" w:cs="Times New Roman"/>
        </w:rPr>
      </w:pPr>
    </w:p>
    <w:p w:rsidR="00D17C03" w:rsidRPr="00D17C03" w:rsidRDefault="00D17C03" w:rsidP="00D17C03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D17C03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Организация самоподготовки к централизованному тестированию</w:t>
      </w:r>
    </w:p>
    <w:p w:rsidR="00D17C03" w:rsidRPr="00D17C03" w:rsidRDefault="00D17C03" w:rsidP="00D17C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  Начиная подготовку к ЦТ, полезно составить план. Составляя план на каждый день подготовки, необходимо четко определить, что именно сегодня будет изучаться. Не вообще «немного позанимаюсь», а что конкретно сегодня будете учить, какие </w:t>
      </w:r>
      <w:proofErr w:type="gramStart"/>
      <w:r w:rsidRPr="00D17C03">
        <w:rPr>
          <w:rFonts w:ascii="Times New Roman" w:hAnsi="Times New Roman" w:cs="Times New Roman"/>
          <w:sz w:val="32"/>
          <w:szCs w:val="32"/>
        </w:rPr>
        <w:t>разделы</w:t>
      </w:r>
      <w:proofErr w:type="gramEnd"/>
      <w:r w:rsidRPr="00D17C03">
        <w:rPr>
          <w:rFonts w:ascii="Times New Roman" w:hAnsi="Times New Roman" w:cs="Times New Roman"/>
          <w:sz w:val="32"/>
          <w:szCs w:val="32"/>
        </w:rPr>
        <w:t xml:space="preserve"> какого предмета. Конечно, хорошо начинать, пока свежая голова, начинать с самого трудного, с того раздела, который знаете хуже всего. Обязательно следует чередовать работу и отдых, скажем, 40 минут занятий, затем 10 минут перерыв.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  Полезно повторять материал по вопросам. Прочитав вопрос, вначале вспомните и обязательно кратко запишите все, что вы знаете по этому вопросу, и лишь затем проверьте себя по учебнику. Особое внимание обратите на подзаголовки главы или параграфа учебника, на правила и выделенный текст. Проверьте правильность дат, основных фактов. Только после этого внимательно, медленно прочтите учебник, выделяя главные мысли, – это опорные пункты ответа.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  В конце каждого дня подготовки следует проверить, как вы усвоили материал: вновь кратко запишите планы всех вопросов, которые были проработаны в этот день.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  При подготовке к ЦТ полезно структурировать материал за счет составления планов, схем, причем обязательно делать это не в уме, а на бумаге. Такая фиксация на бумаге делает ответ четким, точным, позволяет выделить главное, что важно при кратком ответе или ответе на текст.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  Ответы на наиболее трудные вопросы мы рекомендуем давать полные, развернутые, рассказать маме, другу – любому, кто может выслушать. Или перед зеркалом. Концентрируйте внимание на ключевых мыслях.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  Если в какой-то момент подготовки к тестированию вам начинает казаться, что это выучить </w:t>
      </w:r>
      <w:proofErr w:type="gramStart"/>
      <w:r w:rsidRPr="00D17C03">
        <w:rPr>
          <w:rFonts w:ascii="Times New Roman" w:hAnsi="Times New Roman" w:cs="Times New Roman"/>
          <w:sz w:val="32"/>
          <w:szCs w:val="32"/>
        </w:rPr>
        <w:t>невозможно</w:t>
      </w:r>
      <w:proofErr w:type="gramEnd"/>
      <w:r w:rsidRPr="00D17C03">
        <w:rPr>
          <w:rFonts w:ascii="Times New Roman" w:hAnsi="Times New Roman" w:cs="Times New Roman"/>
          <w:sz w:val="32"/>
          <w:szCs w:val="32"/>
        </w:rPr>
        <w:t xml:space="preserve"> и вы никогда не сможете запомнить все, что требуется, подумайте о том, сколько по этому предмету вы уже знаете, дайте себе отчет в том, где вы находитесь и сколько вам еще предстоит пройти, чтобы освоить весь материал.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  Обязательно решайте задачи (по математике, физике, химии), выполняйте грамматические разборы предложений, слов (по русскому, белорусскому языкам), в общем, научитесь хорошо выполнять практические задания; и не просто выполнять, но и рассказать вслух, как вы выполняли, каков ход ваших действий и рассуждений.</w:t>
      </w:r>
    </w:p>
    <w:p w:rsidR="00D17C03" w:rsidRPr="00D17C03" w:rsidRDefault="00D17C03" w:rsidP="00D17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17C03">
        <w:rPr>
          <w:rFonts w:ascii="Times New Roman" w:hAnsi="Times New Roman" w:cs="Times New Roman"/>
          <w:color w:val="FF0000"/>
          <w:sz w:val="40"/>
          <w:szCs w:val="40"/>
        </w:rPr>
        <w:t xml:space="preserve">Полезные Интернет-ресурсы для </w:t>
      </w:r>
      <w:proofErr w:type="gramStart"/>
      <w:r w:rsidRPr="00D17C03">
        <w:rPr>
          <w:rFonts w:ascii="Times New Roman" w:hAnsi="Times New Roman" w:cs="Times New Roman"/>
          <w:color w:val="FF0000"/>
          <w:sz w:val="40"/>
          <w:szCs w:val="40"/>
        </w:rPr>
        <w:t>выбирающих</w:t>
      </w:r>
      <w:proofErr w:type="gramEnd"/>
      <w:r w:rsidRPr="00D17C03">
        <w:rPr>
          <w:rFonts w:ascii="Times New Roman" w:hAnsi="Times New Roman" w:cs="Times New Roman"/>
          <w:color w:val="FF0000"/>
          <w:sz w:val="40"/>
          <w:szCs w:val="40"/>
        </w:rPr>
        <w:t xml:space="preserve"> профессию</w:t>
      </w: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17C03">
        <w:rPr>
          <w:rFonts w:ascii="Times New Roman" w:hAnsi="Times New Roman" w:cs="Times New Roman"/>
          <w:sz w:val="32"/>
          <w:szCs w:val="32"/>
        </w:rPr>
        <w:t>www.rcpom.edu.by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 xml:space="preserve"> – сайт Республиканского центра профессиональной ориентации молодежи. </w:t>
      </w: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На сайте размещена информация об услугах, которые оказывает центр. Ученикам и родителям выпускников будет полезна информация о рейтинге специальностей вузов и </w:t>
      </w:r>
      <w:proofErr w:type="spellStart"/>
      <w:r w:rsidRPr="00D17C03">
        <w:rPr>
          <w:rFonts w:ascii="Times New Roman" w:hAnsi="Times New Roman" w:cs="Times New Roman"/>
          <w:sz w:val="32"/>
          <w:szCs w:val="32"/>
        </w:rPr>
        <w:t>ссузов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 xml:space="preserve"> и величине проходных баллов на определенные специальности в минувшем году.</w:t>
      </w: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17C03">
        <w:rPr>
          <w:rFonts w:ascii="Times New Roman" w:hAnsi="Times New Roman" w:cs="Times New Roman"/>
          <w:sz w:val="32"/>
          <w:szCs w:val="32"/>
        </w:rPr>
        <w:t>www.humanproblem.bsu.by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 xml:space="preserve"> – сайт Республиканского центра проблем человека БГУ.</w:t>
      </w: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>На сайте размещена информация об уникальной системе психофизиологического прогноза профессиональной пригодности – системе компьютерного тестирования «</w:t>
      </w:r>
      <w:proofErr w:type="spellStart"/>
      <w:r w:rsidRPr="00D17C03">
        <w:rPr>
          <w:rFonts w:ascii="Times New Roman" w:hAnsi="Times New Roman" w:cs="Times New Roman"/>
          <w:sz w:val="32"/>
          <w:szCs w:val="32"/>
        </w:rPr>
        <w:t>ПсихоЭгроТест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>» по определению основных природных возможностей человека.</w:t>
      </w: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17C03">
        <w:rPr>
          <w:rFonts w:ascii="Times New Roman" w:hAnsi="Times New Roman" w:cs="Times New Roman"/>
          <w:sz w:val="32"/>
          <w:szCs w:val="32"/>
        </w:rPr>
        <w:t>www.imo.bsu.by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D17C03">
        <w:rPr>
          <w:rFonts w:ascii="Times New Roman" w:hAnsi="Times New Roman" w:cs="Times New Roman"/>
          <w:sz w:val="32"/>
          <w:szCs w:val="32"/>
        </w:rPr>
        <w:t>cou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 xml:space="preserve">  - сайт непрерывного образования БГУ.</w:t>
      </w: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lastRenderedPageBreak/>
        <w:t xml:space="preserve">Интерес представляет информация о программах подготовки к поступлению в вуз – подготовительных курсах, репетиционном тестировании и </w:t>
      </w:r>
      <w:proofErr w:type="spellStart"/>
      <w:r w:rsidRPr="00D17C03">
        <w:rPr>
          <w:rFonts w:ascii="Times New Roman" w:hAnsi="Times New Roman" w:cs="Times New Roman"/>
          <w:sz w:val="32"/>
          <w:szCs w:val="32"/>
        </w:rPr>
        <w:t>профтестировании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 xml:space="preserve"> «Ты в профессии».</w:t>
      </w: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17C03">
        <w:rPr>
          <w:rFonts w:ascii="Times New Roman" w:hAnsi="Times New Roman" w:cs="Times New Roman"/>
          <w:sz w:val="32"/>
          <w:szCs w:val="32"/>
        </w:rPr>
        <w:t>www.proforientator.ru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 xml:space="preserve"> – сайт разработчиков теста «</w:t>
      </w:r>
      <w:proofErr w:type="spellStart"/>
      <w:r w:rsidRPr="00D17C03">
        <w:rPr>
          <w:rFonts w:ascii="Times New Roman" w:hAnsi="Times New Roman" w:cs="Times New Roman"/>
          <w:sz w:val="32"/>
          <w:szCs w:val="32"/>
        </w:rPr>
        <w:t>Профориентатор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>» (лаборатории «Гуманитарные технологии» МГУ им. М.В. Ломоносова).</w:t>
      </w: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 xml:space="preserve">На сайте даются рекомендации по успешному выбору профессии, приводится рейтинг самых доходных специальностей и обзор перспектив развития рынка труда. </w:t>
      </w: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17C03">
        <w:rPr>
          <w:rFonts w:ascii="Times New Roman" w:hAnsi="Times New Roman" w:cs="Times New Roman"/>
          <w:sz w:val="32"/>
          <w:szCs w:val="32"/>
        </w:rPr>
        <w:t>www.rikz.unibel.by</w:t>
      </w:r>
      <w:proofErr w:type="spellEnd"/>
      <w:r w:rsidRPr="00D17C03">
        <w:rPr>
          <w:rFonts w:ascii="Times New Roman" w:hAnsi="Times New Roman" w:cs="Times New Roman"/>
          <w:sz w:val="32"/>
          <w:szCs w:val="32"/>
        </w:rPr>
        <w:t xml:space="preserve"> – сайт Республиканского института контроля знаний.</w:t>
      </w:r>
    </w:p>
    <w:p w:rsidR="00D17C03" w:rsidRPr="00D17C03" w:rsidRDefault="00D17C03" w:rsidP="00D17C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C03">
        <w:rPr>
          <w:rFonts w:ascii="Times New Roman" w:hAnsi="Times New Roman" w:cs="Times New Roman"/>
          <w:sz w:val="32"/>
          <w:szCs w:val="32"/>
        </w:rPr>
        <w:t>На сайте Вы сможете получить исчерпывающую информацию о сроках проведения централизованного тестирования, о новых правилах, а также оперативно узнать результаты репетиционного и централизованного тестирования.</w:t>
      </w:r>
    </w:p>
    <w:p w:rsidR="00751060" w:rsidRPr="00D17C03" w:rsidRDefault="00751060" w:rsidP="00D17C03">
      <w:pPr>
        <w:jc w:val="both"/>
        <w:rPr>
          <w:rFonts w:ascii="Times New Roman" w:hAnsi="Times New Roman" w:cs="Times New Roman"/>
        </w:rPr>
      </w:pPr>
    </w:p>
    <w:sectPr w:rsidR="00751060" w:rsidRPr="00D17C03" w:rsidSect="00D17C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C03"/>
    <w:rsid w:val="00751060"/>
    <w:rsid w:val="00D1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2013-08-13T09:51:00Z</dcterms:created>
  <dcterms:modified xsi:type="dcterms:W3CDTF">2013-08-13T09:52:00Z</dcterms:modified>
</cp:coreProperties>
</file>